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74B1C7" w14:textId="612EC747" w:rsidR="00D32899" w:rsidRPr="004F2163" w:rsidRDefault="00D32899" w:rsidP="00D64D76">
      <w:pPr>
        <w:jc w:val="center"/>
        <w:rPr>
          <w:rFonts w:ascii="Cambria Math" w:hAnsi="Cambria Math"/>
          <w:sz w:val="40"/>
          <w:szCs w:val="40"/>
          <w:u w:val="thick"/>
        </w:rPr>
      </w:pPr>
      <w:r w:rsidRPr="004F2163">
        <w:rPr>
          <w:rFonts w:ascii="Cambria Math" w:hAnsi="Cambria Math"/>
          <w:sz w:val="40"/>
          <w:szCs w:val="40"/>
          <w:u w:val="thick"/>
        </w:rPr>
        <w:t>Rational and Irrational Numbers</w:t>
      </w:r>
    </w:p>
    <w:p w14:paraId="7B7372A5" w14:textId="77777777" w:rsidR="004F2163" w:rsidRDefault="004F2163" w:rsidP="00D64D76">
      <w:pPr>
        <w:jc w:val="center"/>
        <w:rPr>
          <w:rFonts w:ascii="Cambria Math" w:hAnsi="Cambria Math"/>
          <w:sz w:val="40"/>
          <w:szCs w:val="40"/>
        </w:rPr>
      </w:pPr>
    </w:p>
    <w:p w14:paraId="1702245F" w14:textId="7AAA66AB" w:rsidR="004F2163" w:rsidRDefault="004F2163" w:rsidP="00D64D76">
      <w:pPr>
        <w:jc w:val="center"/>
        <w:rPr>
          <w:rFonts w:ascii="Cambria Math" w:hAnsi="Cambria Math"/>
          <w:sz w:val="40"/>
          <w:szCs w:val="40"/>
        </w:rPr>
      </w:pPr>
      <w:r>
        <w:rPr>
          <w:rFonts w:ascii="Helvetica" w:hAnsi="Helvetica" w:cs="Helvetica"/>
          <w:noProof/>
        </w:rPr>
        <w:drawing>
          <wp:inline distT="0" distB="0" distL="0" distR="0" wp14:anchorId="62659CB6" wp14:editId="26969A4E">
            <wp:extent cx="4775200" cy="2908300"/>
            <wp:effectExtent l="0" t="0" r="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0" cy="290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94D90B" w14:textId="77777777" w:rsidR="004F2163" w:rsidRDefault="004F2163" w:rsidP="004F2163">
      <w:pPr>
        <w:rPr>
          <w:rFonts w:ascii="Cambria Math" w:hAnsi="Cambria Math"/>
          <w:sz w:val="40"/>
          <w:szCs w:val="40"/>
        </w:rPr>
      </w:pPr>
    </w:p>
    <w:p w14:paraId="7631A122" w14:textId="57087A11" w:rsidR="004F2163" w:rsidRDefault="004F2163" w:rsidP="004F2163">
      <w:pPr>
        <w:rPr>
          <w:rFonts w:ascii="Cambria Math" w:hAnsi="Cambria Math"/>
          <w:sz w:val="40"/>
          <w:szCs w:val="40"/>
        </w:rPr>
      </w:pPr>
      <w:r>
        <w:rPr>
          <w:rFonts w:ascii="Cambria Math" w:hAnsi="Cambria Math"/>
          <w:sz w:val="40"/>
          <w:szCs w:val="40"/>
        </w:rPr>
        <w:t>Rational numbers – can be written as a fraction</w:t>
      </w:r>
    </w:p>
    <w:p w14:paraId="5C80DF6F" w14:textId="77777777" w:rsidR="004F2163" w:rsidRDefault="004F2163" w:rsidP="004F2163">
      <w:pPr>
        <w:rPr>
          <w:rFonts w:ascii="Cambria Math" w:hAnsi="Cambria Math"/>
          <w:sz w:val="40"/>
          <w:szCs w:val="40"/>
        </w:rPr>
      </w:pPr>
    </w:p>
    <w:p w14:paraId="7B3FC8B8" w14:textId="79452B23" w:rsidR="004F2163" w:rsidRDefault="004F2163" w:rsidP="004F2163">
      <w:pPr>
        <w:rPr>
          <w:rFonts w:ascii="Cambria Math" w:hAnsi="Cambria Math"/>
          <w:sz w:val="40"/>
          <w:szCs w:val="40"/>
        </w:rPr>
      </w:pPr>
      <w:r>
        <w:rPr>
          <w:rFonts w:ascii="Cambria Math" w:hAnsi="Cambria Math"/>
          <w:sz w:val="40"/>
          <w:szCs w:val="40"/>
        </w:rPr>
        <w:t>Irrational numbers – non-terminating, non-repeating numbers, cannot be written as a fraction</w:t>
      </w:r>
    </w:p>
    <w:p w14:paraId="02577A9A" w14:textId="77777777" w:rsidR="004F2163" w:rsidRDefault="004F2163" w:rsidP="004F2163">
      <w:pPr>
        <w:rPr>
          <w:rFonts w:ascii="Cambria Math" w:hAnsi="Cambria Math"/>
          <w:sz w:val="40"/>
          <w:szCs w:val="40"/>
        </w:rPr>
      </w:pPr>
    </w:p>
    <w:p w14:paraId="7107264E" w14:textId="77777777" w:rsidR="004F2163" w:rsidRDefault="004F2163" w:rsidP="004F2163">
      <w:pPr>
        <w:rPr>
          <w:rFonts w:ascii="Cambria Math" w:hAnsi="Cambria Math"/>
          <w:sz w:val="40"/>
          <w:szCs w:val="40"/>
        </w:rPr>
      </w:pPr>
    </w:p>
    <w:p w14:paraId="3A557FAA" w14:textId="293568F5" w:rsidR="004F2163" w:rsidRPr="00A53983" w:rsidRDefault="00E130DA" w:rsidP="004F2163">
      <w:pPr>
        <w:rPr>
          <w:rFonts w:ascii="Cambria Math" w:hAnsi="Cambria Math"/>
          <w:sz w:val="40"/>
          <w:szCs w:val="40"/>
          <w:u w:val="thick"/>
        </w:rPr>
      </w:pPr>
      <w:r w:rsidRPr="00A53983">
        <w:rPr>
          <w:rFonts w:ascii="Cambria Math" w:hAnsi="Cambria Math"/>
          <w:sz w:val="40"/>
          <w:szCs w:val="40"/>
          <w:u w:val="thick"/>
        </w:rPr>
        <w:t>Approximating an irrational number</w:t>
      </w:r>
    </w:p>
    <w:p w14:paraId="681282EB" w14:textId="77777777" w:rsidR="00E130DA" w:rsidRDefault="00E130DA" w:rsidP="004F2163">
      <w:pPr>
        <w:rPr>
          <w:rFonts w:ascii="Cambria Math" w:hAnsi="Cambria Math"/>
          <w:sz w:val="40"/>
          <w:szCs w:val="40"/>
        </w:rPr>
      </w:pPr>
    </w:p>
    <w:p w14:paraId="010854F3" w14:textId="5F61D68D" w:rsidR="00E130DA" w:rsidRPr="00E130DA" w:rsidRDefault="00E130DA" w:rsidP="004F2163">
      <w:pPr>
        <w:rPr>
          <w:rFonts w:ascii="Cambria Math" w:eastAsiaTheme="minorEastAsia" w:hAnsi="Cambria Math"/>
          <w:sz w:val="40"/>
          <w:szCs w:val="40"/>
        </w:rPr>
      </w:pPr>
      <m:oMathPara>
        <m:oMath>
          <m:rad>
            <m:radPr>
              <m:degHide m:val="1"/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radPr>
            <m:deg/>
            <m:e>
              <m:r>
                <w:rPr>
                  <w:rFonts w:ascii="Cambria Math" w:hAnsi="Cambria Math"/>
                  <w:sz w:val="40"/>
                  <w:szCs w:val="40"/>
                </w:rPr>
                <m:t>14</m:t>
              </m:r>
            </m:e>
          </m:rad>
        </m:oMath>
      </m:oMathPara>
    </w:p>
    <w:p w14:paraId="53A45B82" w14:textId="77777777" w:rsidR="00E130DA" w:rsidRDefault="00E130DA" w:rsidP="00E130DA">
      <w:pPr>
        <w:rPr>
          <w:rFonts w:ascii="Cambria Math" w:hAnsi="Cambria Math"/>
          <w:sz w:val="40"/>
          <w:szCs w:val="40"/>
        </w:rPr>
      </w:pPr>
    </w:p>
    <w:p w14:paraId="032F9644" w14:textId="3E4F7C20" w:rsidR="00E130DA" w:rsidRDefault="00E130DA" w:rsidP="00E130DA">
      <w:pPr>
        <w:pStyle w:val="ListParagraph"/>
        <w:ind w:left="440"/>
        <w:rPr>
          <w:rFonts w:ascii="Cambria Math" w:eastAsiaTheme="minorEastAsia" w:hAnsi="Cambria Math"/>
          <w:sz w:val="40"/>
          <w:szCs w:val="40"/>
        </w:rPr>
      </w:pPr>
      <w:r w:rsidRPr="00E130DA">
        <w:rPr>
          <w:rFonts w:ascii="Cambria Math" w:hAnsi="Cambria Math"/>
          <w:sz w:val="40"/>
          <w:szCs w:val="40"/>
        </w:rPr>
        <w:t xml:space="preserve"> What are the perfect squares that </w:t>
      </w:r>
      <m:oMath>
        <m:rad>
          <m:radPr>
            <m:degHide m:val="1"/>
            <m:ctrlPr>
              <w:rPr>
                <w:rFonts w:ascii="Cambria Math" w:hAnsi="Cambria Math"/>
                <w:i/>
                <w:sz w:val="40"/>
                <w:szCs w:val="40"/>
              </w:rPr>
            </m:ctrlPr>
          </m:radPr>
          <m:deg/>
          <m:e>
            <m:r>
              <w:rPr>
                <w:rFonts w:ascii="Cambria Math" w:hAnsi="Cambria Math"/>
                <w:sz w:val="40"/>
                <w:szCs w:val="40"/>
              </w:rPr>
              <m:t>14</m:t>
            </m:r>
          </m:e>
        </m:rad>
      </m:oMath>
      <w:r>
        <w:rPr>
          <w:rFonts w:ascii="Cambria Math" w:eastAsiaTheme="minorEastAsia" w:hAnsi="Cambria Math"/>
          <w:sz w:val="40"/>
          <w:szCs w:val="40"/>
        </w:rPr>
        <w:t xml:space="preserve"> is between?</w:t>
      </w:r>
    </w:p>
    <w:p w14:paraId="4192F861" w14:textId="32021866" w:rsidR="00E130DA" w:rsidRDefault="00E130DA" w:rsidP="00E130DA">
      <w:pPr>
        <w:pStyle w:val="ListParagraph"/>
        <w:ind w:left="440"/>
        <w:rPr>
          <w:rFonts w:ascii="Cambria Math" w:eastAsiaTheme="minorEastAsia" w:hAnsi="Cambria Math"/>
          <w:sz w:val="40"/>
          <w:szCs w:val="40"/>
        </w:rPr>
      </w:pPr>
      <w:r>
        <w:rPr>
          <w:rFonts w:ascii="Cambria Math" w:eastAsiaTheme="minorEastAsia" w:hAnsi="Cambria Math"/>
          <w:sz w:val="40"/>
          <w:szCs w:val="40"/>
        </w:rPr>
        <w:tab/>
      </w:r>
      <w:r>
        <w:rPr>
          <w:rFonts w:ascii="Cambria Math" w:eastAsiaTheme="minorEastAsia" w:hAnsi="Cambria Math"/>
          <w:sz w:val="40"/>
          <w:szCs w:val="40"/>
        </w:rPr>
        <w:tab/>
      </w:r>
      <w:r>
        <w:rPr>
          <w:rFonts w:ascii="Cambria Math" w:eastAsiaTheme="minorEastAsia" w:hAnsi="Cambria Math"/>
          <w:sz w:val="40"/>
          <w:szCs w:val="40"/>
        </w:rPr>
        <w:tab/>
      </w:r>
      <w:r>
        <w:rPr>
          <w:rFonts w:ascii="Cambria Math" w:eastAsiaTheme="minorEastAsia" w:hAnsi="Cambria Math"/>
          <w:sz w:val="40"/>
          <w:szCs w:val="40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40"/>
                <w:szCs w:val="40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40"/>
                <w:szCs w:val="40"/>
              </w:rPr>
              <m:t>9</m:t>
            </m:r>
          </m:e>
        </m:rad>
      </m:oMath>
      <w:r>
        <w:rPr>
          <w:rFonts w:ascii="Cambria Math" w:eastAsiaTheme="minorEastAsia" w:hAnsi="Cambria Math"/>
          <w:sz w:val="40"/>
          <w:szCs w:val="40"/>
        </w:rPr>
        <w:t xml:space="preserve">   and  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40"/>
                <w:szCs w:val="40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40"/>
                <w:szCs w:val="40"/>
              </w:rPr>
              <m:t>16</m:t>
            </m:r>
          </m:e>
        </m:rad>
      </m:oMath>
    </w:p>
    <w:p w14:paraId="156EC744" w14:textId="77777777" w:rsidR="00E130DA" w:rsidRDefault="00E130DA" w:rsidP="00E130DA">
      <w:pPr>
        <w:pStyle w:val="ListParagraph"/>
        <w:ind w:left="440"/>
        <w:rPr>
          <w:rFonts w:ascii="Cambria Math" w:eastAsiaTheme="minorEastAsia" w:hAnsi="Cambria Math"/>
          <w:sz w:val="40"/>
          <w:szCs w:val="40"/>
        </w:rPr>
      </w:pPr>
    </w:p>
    <w:p w14:paraId="64420618" w14:textId="58F91265" w:rsidR="00E130DA" w:rsidRDefault="00E130DA" w:rsidP="00E130DA">
      <w:pPr>
        <w:rPr>
          <w:rFonts w:ascii="Cambria Math" w:eastAsiaTheme="minorEastAsia" w:hAnsi="Cambria Math"/>
          <w:sz w:val="40"/>
          <w:szCs w:val="40"/>
        </w:rPr>
      </w:pPr>
      <w:r>
        <w:rPr>
          <w:rFonts w:ascii="Cambria Math" w:eastAsiaTheme="minorEastAsia" w:hAnsi="Cambria Math"/>
          <w:sz w:val="40"/>
          <w:szCs w:val="40"/>
        </w:rPr>
        <w:t xml:space="preserve">         So </w:t>
      </w:r>
      <m:oMath>
        <m:rad>
          <m:radPr>
            <m:degHide m:val="1"/>
            <m:ctrlPr>
              <w:rPr>
                <w:rFonts w:ascii="Cambria Math" w:hAnsi="Cambria Math"/>
                <w:i/>
                <w:sz w:val="40"/>
                <w:szCs w:val="40"/>
              </w:rPr>
            </m:ctrlPr>
          </m:radPr>
          <m:deg/>
          <m:e>
            <m:r>
              <w:rPr>
                <w:rFonts w:ascii="Cambria Math" w:hAnsi="Cambria Math"/>
                <w:sz w:val="40"/>
                <w:szCs w:val="40"/>
              </w:rPr>
              <m:t>14</m:t>
            </m:r>
          </m:e>
        </m:rad>
      </m:oMath>
      <w:r>
        <w:rPr>
          <w:rFonts w:ascii="Cambria Math" w:eastAsiaTheme="minorEastAsia" w:hAnsi="Cambria Math"/>
          <w:sz w:val="40"/>
          <w:szCs w:val="40"/>
        </w:rPr>
        <w:t xml:space="preserve">  is between  the whole numbers 3 and 4.</w:t>
      </w:r>
    </w:p>
    <w:p w14:paraId="4B7169EA" w14:textId="77777777" w:rsidR="00E130DA" w:rsidRPr="00E130DA" w:rsidRDefault="00E130DA" w:rsidP="00E130DA">
      <w:pPr>
        <w:rPr>
          <w:rFonts w:ascii="Cambria Math" w:eastAsiaTheme="minorEastAsia" w:hAnsi="Cambria Math"/>
          <w:sz w:val="40"/>
          <w:szCs w:val="40"/>
        </w:rPr>
      </w:pPr>
    </w:p>
    <w:p w14:paraId="5CCF677F" w14:textId="77777777" w:rsidR="00AC5C2B" w:rsidRDefault="00D64D76" w:rsidP="00D64D76">
      <w:pPr>
        <w:jc w:val="center"/>
        <w:rPr>
          <w:rFonts w:ascii="Cambria Math" w:hAnsi="Cambria Math"/>
          <w:sz w:val="40"/>
          <w:szCs w:val="40"/>
        </w:rPr>
      </w:pPr>
      <w:r w:rsidRPr="00D64D76">
        <w:rPr>
          <w:rFonts w:ascii="Cambria Math" w:hAnsi="Cambria Math"/>
          <w:sz w:val="40"/>
          <w:szCs w:val="40"/>
        </w:rPr>
        <w:t>Simplifying a square root</w:t>
      </w:r>
    </w:p>
    <w:p w14:paraId="1BC25046" w14:textId="77777777" w:rsidR="00D64D76" w:rsidRDefault="00D64D76" w:rsidP="00D64D76">
      <w:pPr>
        <w:jc w:val="center"/>
        <w:rPr>
          <w:rFonts w:ascii="Cambria Math" w:hAnsi="Cambria Math"/>
          <w:sz w:val="40"/>
          <w:szCs w:val="40"/>
        </w:rPr>
      </w:pPr>
    </w:p>
    <w:p w14:paraId="088E5ECE" w14:textId="77777777" w:rsidR="00D64D76" w:rsidRPr="00333AB0" w:rsidRDefault="00D64D76" w:rsidP="00D64D76">
      <w:pPr>
        <w:jc w:val="center"/>
        <w:rPr>
          <w:rFonts w:ascii="Cambria Math" w:hAnsi="Cambria Math"/>
          <w:sz w:val="36"/>
          <w:szCs w:val="36"/>
        </w:rPr>
      </w:pPr>
    </w:p>
    <w:p w14:paraId="58D7C25A" w14:textId="77777777" w:rsidR="00333AB0" w:rsidRDefault="006455F2" w:rsidP="00D64D76">
      <w:pPr>
        <w:rPr>
          <w:rFonts w:ascii="Cambria Math" w:eastAsiaTheme="minorEastAsia" w:hAnsi="Cambria Math"/>
          <w:sz w:val="36"/>
          <w:szCs w:val="36"/>
        </w:rPr>
      </w:pPr>
      <m:oMath>
        <m:rad>
          <m:radPr>
            <m:degHide m:val="1"/>
            <m:ctrlPr>
              <w:rPr>
                <w:rFonts w:ascii="Cambria Math" w:hAnsi="Cambria Math"/>
                <w:i/>
                <w:sz w:val="36"/>
                <w:szCs w:val="36"/>
              </w:rPr>
            </m:ctrlPr>
          </m:radPr>
          <m:deg/>
          <m:e>
            <m:r>
              <w:rPr>
                <w:rFonts w:ascii="Cambria Math" w:hAnsi="Cambria Math"/>
                <w:sz w:val="36"/>
                <w:szCs w:val="36"/>
              </w:rPr>
              <m:t>50</m:t>
            </m:r>
          </m:e>
        </m:rad>
      </m:oMath>
      <w:r w:rsidR="00333AB0">
        <w:rPr>
          <w:rFonts w:ascii="Cambria Math" w:eastAsiaTheme="minorEastAsia" w:hAnsi="Cambria Math"/>
          <w:sz w:val="36"/>
          <w:szCs w:val="36"/>
        </w:rPr>
        <w:tab/>
        <w:t xml:space="preserve">                    </w:t>
      </w:r>
      <w:r w:rsidR="00D64D76" w:rsidRPr="00333AB0">
        <w:rPr>
          <w:rFonts w:ascii="Cambria Math" w:eastAsiaTheme="minorEastAsia" w:hAnsi="Cambria Math"/>
          <w:sz w:val="36"/>
          <w:szCs w:val="36"/>
        </w:rPr>
        <w:t xml:space="preserve">1.  Find a perfect square that is a factor of the </w:t>
      </w:r>
    </w:p>
    <w:p w14:paraId="6847D567" w14:textId="77777777" w:rsidR="00D64D76" w:rsidRPr="00333AB0" w:rsidRDefault="00333AB0" w:rsidP="00D64D76">
      <w:pPr>
        <w:rPr>
          <w:rFonts w:ascii="Cambria Math" w:eastAsiaTheme="minorEastAsia" w:hAnsi="Cambria Math"/>
          <w:sz w:val="36"/>
          <w:szCs w:val="36"/>
        </w:rPr>
      </w:pPr>
      <w:r>
        <w:rPr>
          <w:rFonts w:ascii="Cambria Math" w:eastAsiaTheme="minorEastAsia" w:hAnsi="Cambria Math"/>
          <w:sz w:val="36"/>
          <w:szCs w:val="36"/>
        </w:rPr>
        <w:tab/>
      </w:r>
      <w:r>
        <w:rPr>
          <w:rFonts w:ascii="Cambria Math" w:eastAsiaTheme="minorEastAsia" w:hAnsi="Cambria Math"/>
          <w:sz w:val="36"/>
          <w:szCs w:val="36"/>
        </w:rPr>
        <w:tab/>
      </w:r>
      <w:r>
        <w:rPr>
          <w:rFonts w:ascii="Cambria Math" w:eastAsiaTheme="minorEastAsia" w:hAnsi="Cambria Math"/>
          <w:sz w:val="36"/>
          <w:szCs w:val="36"/>
        </w:rPr>
        <w:tab/>
      </w:r>
      <w:r>
        <w:rPr>
          <w:rFonts w:ascii="Cambria Math" w:eastAsiaTheme="minorEastAsia" w:hAnsi="Cambria Math"/>
          <w:sz w:val="36"/>
          <w:szCs w:val="36"/>
        </w:rPr>
        <w:tab/>
      </w:r>
      <w:r w:rsidR="00D64D76" w:rsidRPr="00333AB0">
        <w:rPr>
          <w:rFonts w:ascii="Cambria Math" w:eastAsiaTheme="minorEastAsia" w:hAnsi="Cambria Math"/>
          <w:sz w:val="36"/>
          <w:szCs w:val="36"/>
        </w:rPr>
        <w:t>number</w:t>
      </w:r>
    </w:p>
    <w:p w14:paraId="26D2C109" w14:textId="77777777" w:rsidR="00D64D76" w:rsidRPr="00333AB0" w:rsidRDefault="00D64D76" w:rsidP="00D64D76">
      <w:pPr>
        <w:rPr>
          <w:rFonts w:ascii="Cambria Math" w:eastAsiaTheme="minorEastAsia" w:hAnsi="Cambria Math"/>
          <w:sz w:val="36"/>
          <w:szCs w:val="36"/>
        </w:rPr>
      </w:pPr>
    </w:p>
    <w:p w14:paraId="7E445054" w14:textId="77777777" w:rsidR="00333AB0" w:rsidRPr="00333AB0" w:rsidRDefault="00333AB0" w:rsidP="00D64D76">
      <w:pPr>
        <w:rPr>
          <w:rFonts w:ascii="Cambria Math" w:eastAsiaTheme="minorEastAsia" w:hAnsi="Cambria Math"/>
          <w:sz w:val="36"/>
          <w:szCs w:val="36"/>
        </w:rPr>
      </w:pPr>
    </w:p>
    <w:p w14:paraId="1DCAB375" w14:textId="77777777" w:rsidR="00D64D76" w:rsidRPr="00333AB0" w:rsidRDefault="006455F2" w:rsidP="00D64D76">
      <w:pPr>
        <w:rPr>
          <w:rFonts w:ascii="Cambria Math" w:eastAsiaTheme="minorEastAsia" w:hAnsi="Cambria Math"/>
          <w:sz w:val="36"/>
          <w:szCs w:val="36"/>
        </w:rPr>
      </w:pP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36"/>
                <w:szCs w:val="36"/>
              </w:rPr>
              <m:t>25 ∙2</m:t>
            </m:r>
          </m:e>
        </m:rad>
      </m:oMath>
      <w:r w:rsidR="00333AB0" w:rsidRPr="00333AB0">
        <w:rPr>
          <w:rFonts w:ascii="Cambria Math" w:eastAsiaTheme="minorEastAsia" w:hAnsi="Cambria Math"/>
          <w:sz w:val="36"/>
          <w:szCs w:val="36"/>
        </w:rPr>
        <w:tab/>
      </w:r>
      <w:r w:rsidR="00333AB0" w:rsidRPr="00333AB0">
        <w:rPr>
          <w:rFonts w:ascii="Cambria Math" w:eastAsiaTheme="minorEastAsia" w:hAnsi="Cambria Math"/>
          <w:sz w:val="36"/>
          <w:szCs w:val="36"/>
        </w:rPr>
        <w:tab/>
        <w:t xml:space="preserve">  2.  simplify the perfect square</w:t>
      </w:r>
    </w:p>
    <w:p w14:paraId="04535C9C" w14:textId="77777777" w:rsidR="00333AB0" w:rsidRPr="00333AB0" w:rsidRDefault="00333AB0" w:rsidP="00D64D76">
      <w:pPr>
        <w:rPr>
          <w:rFonts w:ascii="Cambria Math" w:eastAsiaTheme="minorEastAsia" w:hAnsi="Cambria Math"/>
          <w:sz w:val="36"/>
          <w:szCs w:val="36"/>
        </w:rPr>
      </w:pPr>
    </w:p>
    <w:p w14:paraId="0D147CA1" w14:textId="77777777" w:rsidR="00333AB0" w:rsidRPr="00333AB0" w:rsidRDefault="00333AB0" w:rsidP="00D64D76">
      <w:pPr>
        <w:rPr>
          <w:rFonts w:ascii="Cambria Math" w:eastAsiaTheme="minorEastAsia" w:hAnsi="Cambria Math"/>
          <w:sz w:val="36"/>
          <w:szCs w:val="36"/>
        </w:rPr>
      </w:pPr>
    </w:p>
    <w:p w14:paraId="65FDE98E" w14:textId="77777777" w:rsidR="00333AB0" w:rsidRDefault="00333AB0" w:rsidP="00D64D76">
      <w:pPr>
        <w:rPr>
          <w:rFonts w:ascii="Cambria Math" w:eastAsiaTheme="minorEastAsia" w:hAnsi="Cambria Math"/>
          <w:sz w:val="36"/>
          <w:szCs w:val="36"/>
        </w:rPr>
      </w:pPr>
      <w:r w:rsidRPr="00333AB0">
        <w:rPr>
          <w:rFonts w:ascii="Cambria Math" w:eastAsiaTheme="minorEastAsia" w:hAnsi="Cambria Math"/>
          <w:sz w:val="36"/>
          <w:szCs w:val="36"/>
        </w:rPr>
        <w:t>5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36"/>
                <w:szCs w:val="36"/>
              </w:rPr>
              <m:t>2</m:t>
            </m:r>
          </m:e>
        </m:rad>
      </m:oMath>
      <w:r w:rsidRPr="00333AB0">
        <w:rPr>
          <w:rFonts w:ascii="Cambria Math" w:eastAsiaTheme="minorEastAsia" w:hAnsi="Cambria Math"/>
          <w:sz w:val="36"/>
          <w:szCs w:val="36"/>
        </w:rPr>
        <w:tab/>
      </w:r>
      <w:r w:rsidRPr="00333AB0">
        <w:rPr>
          <w:rFonts w:ascii="Cambria Math" w:eastAsiaTheme="minorEastAsia" w:hAnsi="Cambria Math"/>
          <w:sz w:val="36"/>
          <w:szCs w:val="36"/>
        </w:rPr>
        <w:tab/>
      </w:r>
      <w:r w:rsidRPr="00333AB0">
        <w:rPr>
          <w:rFonts w:ascii="Cambria Math" w:eastAsiaTheme="minorEastAsia" w:hAnsi="Cambria Math"/>
          <w:sz w:val="36"/>
          <w:szCs w:val="36"/>
        </w:rPr>
        <w:tab/>
        <w:t xml:space="preserve">  3.  This is in simplest form!!</w:t>
      </w:r>
    </w:p>
    <w:p w14:paraId="27D76898" w14:textId="77777777" w:rsidR="00A53983" w:rsidRDefault="00A53983" w:rsidP="00D64D76">
      <w:pPr>
        <w:rPr>
          <w:rFonts w:ascii="Cambria Math" w:eastAsiaTheme="minorEastAsia" w:hAnsi="Cambria Math"/>
          <w:sz w:val="36"/>
          <w:szCs w:val="36"/>
        </w:rPr>
      </w:pPr>
    </w:p>
    <w:p w14:paraId="0DD45907" w14:textId="77777777" w:rsidR="00A53983" w:rsidRDefault="00A53983" w:rsidP="00D64D76">
      <w:pPr>
        <w:rPr>
          <w:rFonts w:ascii="Cambria Math" w:eastAsiaTheme="minorEastAsia" w:hAnsi="Cambria Math"/>
          <w:sz w:val="36"/>
          <w:szCs w:val="36"/>
        </w:rPr>
      </w:pPr>
    </w:p>
    <w:p w14:paraId="266811CC" w14:textId="77777777" w:rsidR="00A53983" w:rsidRDefault="00A53983" w:rsidP="00D64D76">
      <w:pPr>
        <w:rPr>
          <w:rFonts w:ascii="Cambria Math" w:eastAsiaTheme="minorEastAsia" w:hAnsi="Cambria Math"/>
          <w:sz w:val="36"/>
          <w:szCs w:val="36"/>
        </w:rPr>
      </w:pPr>
    </w:p>
    <w:p w14:paraId="017F980E" w14:textId="77777777" w:rsidR="00A53983" w:rsidRDefault="00A53983" w:rsidP="00D64D76">
      <w:pPr>
        <w:rPr>
          <w:rFonts w:ascii="Cambria Math" w:eastAsiaTheme="minorEastAsia" w:hAnsi="Cambria Math"/>
          <w:sz w:val="36"/>
          <w:szCs w:val="36"/>
        </w:rPr>
      </w:pPr>
      <w:bookmarkStart w:id="0" w:name="_GoBack"/>
      <w:bookmarkEnd w:id="0"/>
    </w:p>
    <w:p w14:paraId="5EC8346D" w14:textId="77777777" w:rsidR="00D32899" w:rsidRDefault="00D32899" w:rsidP="00D64D76">
      <w:pPr>
        <w:rPr>
          <w:rFonts w:ascii="Cambria Math" w:eastAsiaTheme="minorEastAsia" w:hAnsi="Cambria Math"/>
          <w:sz w:val="36"/>
          <w:szCs w:val="36"/>
        </w:rPr>
      </w:pPr>
    </w:p>
    <w:p w14:paraId="41902964" w14:textId="77777777" w:rsidR="00D32899" w:rsidRDefault="00D32899" w:rsidP="00D64D76">
      <w:pPr>
        <w:rPr>
          <w:rFonts w:ascii="Cambria Math" w:eastAsiaTheme="minorEastAsia" w:hAnsi="Cambria Math"/>
          <w:sz w:val="36"/>
          <w:szCs w:val="36"/>
        </w:rPr>
      </w:pPr>
    </w:p>
    <w:p w14:paraId="5290BB77" w14:textId="77777777" w:rsidR="00D32899" w:rsidRDefault="00D32899" w:rsidP="00D64D76">
      <w:pPr>
        <w:rPr>
          <w:rFonts w:ascii="Cambria Math" w:eastAsiaTheme="minorEastAsia" w:hAnsi="Cambria Math"/>
        </w:rPr>
      </w:pPr>
    </w:p>
    <w:p w14:paraId="58F5C7D9" w14:textId="77777777" w:rsidR="00333AB0" w:rsidRPr="00D64D76" w:rsidRDefault="00333AB0" w:rsidP="00D64D76">
      <w:pPr>
        <w:rPr>
          <w:rFonts w:ascii="Cambria Math" w:eastAsiaTheme="minorEastAsia" w:hAnsi="Cambria Math"/>
        </w:rPr>
      </w:pPr>
    </w:p>
    <w:p w14:paraId="6800B2CF" w14:textId="77777777" w:rsidR="00D64D76" w:rsidRDefault="00D64D76" w:rsidP="00D64D76">
      <w:pPr>
        <w:jc w:val="center"/>
        <w:rPr>
          <w:rFonts w:ascii="Cambria Math" w:eastAsiaTheme="minorEastAsia" w:hAnsi="Cambria Math"/>
        </w:rPr>
      </w:pPr>
    </w:p>
    <w:p w14:paraId="7DD8AD60" w14:textId="77777777" w:rsidR="00D64D76" w:rsidRPr="00D64D76" w:rsidRDefault="00D64D76" w:rsidP="00D64D76">
      <w:pPr>
        <w:jc w:val="center"/>
        <w:rPr>
          <w:rFonts w:ascii="Cambria Math" w:hAnsi="Cambria Math"/>
        </w:rPr>
      </w:pPr>
    </w:p>
    <w:sectPr w:rsidR="00D64D76" w:rsidRPr="00D64D76" w:rsidSect="003712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4E36DF"/>
    <w:multiLevelType w:val="hybridMultilevel"/>
    <w:tmpl w:val="F03AA5DA"/>
    <w:lvl w:ilvl="0" w:tplc="21AE8912">
      <w:start w:val="1"/>
      <w:numFmt w:val="decimal"/>
      <w:lvlText w:val="%1."/>
      <w:lvlJc w:val="left"/>
      <w:pPr>
        <w:ind w:left="44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160" w:hanging="360"/>
      </w:pPr>
    </w:lvl>
    <w:lvl w:ilvl="2" w:tplc="0409001B" w:tentative="1">
      <w:start w:val="1"/>
      <w:numFmt w:val="lowerRoman"/>
      <w:lvlText w:val="%3."/>
      <w:lvlJc w:val="right"/>
      <w:pPr>
        <w:ind w:left="1880" w:hanging="180"/>
      </w:pPr>
    </w:lvl>
    <w:lvl w:ilvl="3" w:tplc="0409000F" w:tentative="1">
      <w:start w:val="1"/>
      <w:numFmt w:val="decimal"/>
      <w:lvlText w:val="%4."/>
      <w:lvlJc w:val="left"/>
      <w:pPr>
        <w:ind w:left="2600" w:hanging="360"/>
      </w:pPr>
    </w:lvl>
    <w:lvl w:ilvl="4" w:tplc="04090019" w:tentative="1">
      <w:start w:val="1"/>
      <w:numFmt w:val="lowerLetter"/>
      <w:lvlText w:val="%5."/>
      <w:lvlJc w:val="left"/>
      <w:pPr>
        <w:ind w:left="3320" w:hanging="360"/>
      </w:pPr>
    </w:lvl>
    <w:lvl w:ilvl="5" w:tplc="0409001B" w:tentative="1">
      <w:start w:val="1"/>
      <w:numFmt w:val="lowerRoman"/>
      <w:lvlText w:val="%6."/>
      <w:lvlJc w:val="right"/>
      <w:pPr>
        <w:ind w:left="4040" w:hanging="180"/>
      </w:pPr>
    </w:lvl>
    <w:lvl w:ilvl="6" w:tplc="0409000F" w:tentative="1">
      <w:start w:val="1"/>
      <w:numFmt w:val="decimal"/>
      <w:lvlText w:val="%7."/>
      <w:lvlJc w:val="left"/>
      <w:pPr>
        <w:ind w:left="4760" w:hanging="360"/>
      </w:pPr>
    </w:lvl>
    <w:lvl w:ilvl="7" w:tplc="04090019" w:tentative="1">
      <w:start w:val="1"/>
      <w:numFmt w:val="lowerLetter"/>
      <w:lvlText w:val="%8."/>
      <w:lvlJc w:val="left"/>
      <w:pPr>
        <w:ind w:left="5480" w:hanging="360"/>
      </w:pPr>
    </w:lvl>
    <w:lvl w:ilvl="8" w:tplc="0409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1">
    <w:nsid w:val="68A253BD"/>
    <w:multiLevelType w:val="hybridMultilevel"/>
    <w:tmpl w:val="B92A14AE"/>
    <w:lvl w:ilvl="0" w:tplc="A46410D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D76"/>
    <w:rsid w:val="00333AB0"/>
    <w:rsid w:val="00371250"/>
    <w:rsid w:val="004F2163"/>
    <w:rsid w:val="006455F2"/>
    <w:rsid w:val="00837E8F"/>
    <w:rsid w:val="00A53983"/>
    <w:rsid w:val="00C66BC1"/>
    <w:rsid w:val="00D32899"/>
    <w:rsid w:val="00D64D76"/>
    <w:rsid w:val="00E1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6F4AE1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64D76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PlaceholderText">
    <w:name w:val="Placeholder Text"/>
    <w:basedOn w:val="DefaultParagraphFont"/>
    <w:uiPriority w:val="99"/>
    <w:semiHidden/>
    <w:rsid w:val="00D64D76"/>
    <w:rPr>
      <w:color w:val="808080"/>
    </w:rPr>
  </w:style>
  <w:style w:type="paragraph" w:styleId="ListParagraph">
    <w:name w:val="List Paragraph"/>
    <w:basedOn w:val="Normal"/>
    <w:uiPriority w:val="34"/>
    <w:qFormat/>
    <w:rsid w:val="00E130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79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80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81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28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094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79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85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85</Words>
  <Characters>489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2017-09-13T15:58:00Z</dcterms:created>
  <dcterms:modified xsi:type="dcterms:W3CDTF">2017-09-14T16:05:00Z</dcterms:modified>
</cp:coreProperties>
</file>